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Only one number</w:t>
      </w: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17 can be changed to 1 by using only the number 4, together with any of the operations. For example, </w:t>
      </w:r>
    </w:p>
    <w:p>
      <w:pPr>
        <w:pStyle w:val="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17 x 4 = 68</w:t>
      </w:r>
    </w:p>
    <w:p>
      <w:pPr>
        <w:pStyle w:val="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- 4 = 64</w:t>
      </w:r>
    </w:p>
    <w:p>
      <w:pPr>
        <w:pStyle w:val="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÷ 4 = 16</w:t>
      </w:r>
    </w:p>
    <w:p>
      <w:pPr>
        <w:pStyle w:val="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÷ 4 = 4</w:t>
      </w:r>
    </w:p>
    <w:p>
      <w:pPr>
        <w:pStyle w:val="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÷ 4 = 1</w:t>
      </w:r>
    </w:p>
    <w:p>
      <w:pPr>
        <w:pStyle w:val="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Find other numbers that can be changed to 1 using only the number 4 and any operation. Start with the numbers 2 to 10.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72"/>
    <w:rsid w:val="003133C7"/>
    <w:rsid w:val="00585589"/>
    <w:rsid w:val="00970172"/>
    <w:rsid w:val="00D05651"/>
    <w:rsid w:val="EFB94E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2005-03-09T15:28:00Z</dcterms:created>
  <dc:creator>J.Treby</dc:creator>
  <cp:lastModifiedBy>mathssite.com</cp:lastModifiedBy>
  <dcterms:modified xsi:type="dcterms:W3CDTF">2019-04-11T08:13:47Z</dcterms:modified>
  <dc:title>Only one number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